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A6E66346">
      <w:pPr>
        <w:pStyle w:val="style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老少同声颂党恩 携手奋进新征程</w:t>
      </w:r>
    </w:p>
    <w:p w14:paraId="F18E4509">
      <w:pPr>
        <w:pStyle w:val="style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为深入学习贯彻党的创新理论，传承红色基因，加强青年学生的思想政治引领，兴安职业技术大学关工委与管理学院直属党支部于2026年联合开展“老少同声颂党恩 携手奋进新征程”主题教育活动，管理学院</w:t>
      </w:r>
      <w:r>
        <w:rPr>
          <w:rFonts w:hint="eastAsia"/>
          <w:sz w:val="28"/>
          <w:szCs w:val="28"/>
          <w:lang w:eastAsia="zh-CN"/>
        </w:rPr>
        <w:t>全体学生</w:t>
      </w:r>
      <w:r>
        <w:rPr>
          <w:sz w:val="28"/>
          <w:szCs w:val="28"/>
        </w:rPr>
        <w:t>参与了本次活动。</w:t>
      </w:r>
    </w:p>
    <w:p w14:paraId="6A6A1342">
      <w:pPr>
        <w:pStyle w:val="style0"/>
        <w:rPr>
          <w:sz w:val="28"/>
          <w:szCs w:val="28"/>
        </w:rPr>
      </w:pPr>
      <w:r>
        <w:rPr/>
        <w:drawing>
          <wp:inline distL="114300" distT="0" distB="0" distR="114300">
            <wp:extent cx="5254754" cy="3232388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4754" cy="323238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F5D99D">
      <w:pPr>
        <w:pStyle w:val="style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活动伊始，现场主持人代表全体师生，对到场的各位老师与同学表示热烈欢迎，并隆重介绍了本次活动的主讲嘉宾——盟关工委报告团成员、原乌兰浩特市残疾人联合会理事长、乌兰浩特市全民阅读学会秘书长谢长顺老师。谢老师深耕基层多年，在残疾人事业岗位上，他始终心系弱势群体，用责任与担当为残疾人权益保障倾注心血；同时积极推动全民阅读推广，用行动诠释一名老党员的使命与担当。随后，谢长顺老师以“从老渔阳里2号到龙华烈士陵园”为主题，为在场师生带来了一堂生动的红色党史宣讲。他结合丰富的历史资料与亲身感悟，讲述了中国共产党早期在上海的奋斗历程，解读了老渔阳里2号作为党的诞生地之一的重要历史意义，以及龙华烈士陵园中革命先烈为信仰舍生取义的感人故事，带领师生重温了革命先辈的初心使命与奋斗征程。青年学生代表也结合自身学习感悟进行发言，表达了新时代青年传承红色血脉、勇担时代使命的决心，现场形成了“老少共话初心、同颂党恩”的浓厚氛围。</w:t>
      </w:r>
    </w:p>
    <w:p w14:paraId="8894464C">
      <w:pPr>
        <w:pStyle w:val="style0"/>
        <w:rPr/>
      </w:pPr>
      <w:r>
        <w:rPr/>
        <w:drawing>
          <wp:inline distL="114300" distT="0" distB="0" distR="114300">
            <wp:extent cx="5413407" cy="3251450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13407" cy="32514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16D11F1">
      <w:pPr>
        <w:pStyle w:val="style0"/>
        <w:rPr>
          <w:sz w:val="28"/>
          <w:szCs w:val="28"/>
        </w:rPr>
      </w:pPr>
      <w:r>
        <w:rPr/>
        <w:drawing>
          <wp:inline distL="114300" distT="0" distB="0" distR="114300">
            <wp:extent cx="5407166" cy="3097611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07166" cy="30976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7CF87E2">
      <w:pPr>
        <w:pStyle w:val="style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本次主题活动以“老少互动、共学党史”的形式，搭建了老同志与青年学生沟通交流的桥梁，既让青年学生在红色故事中接受了深刻的思想洗礼，坚定了听党话、跟党走的理想信念，也推动了学校关心下一代工作与党建工作的深度融合。活动不仅让红色基因在代际传递中焕发新生机，更激励着师生们以更加昂扬的姿态投身学习与工作，携手奋进新征程，为学校高质量发展与民族复兴事业贡献青春力量。</w:t>
      </w:r>
    </w:p>
    <w:p w14:paraId="1F7423DE">
      <w:pPr>
        <w:pStyle w:val="style0"/>
        <w:ind w:leftChars="0" w:firstLine="560" w:firstLineChars="0"/>
        <w:rPr>
          <w:sz w:val="28"/>
          <w:szCs w:val="28"/>
        </w:rPr>
      </w:pPr>
    </w:p>
    <w:p w14:paraId="DE3CFC92">
      <w:pPr>
        <w:pStyle w:val="style0"/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来源：管理学院</w:t>
      </w:r>
    </w:p>
    <w:p w14:paraId="BF9F1F72">
      <w:pPr>
        <w:pStyle w:val="style0"/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撰稿：刘佳乐</w:t>
      </w:r>
    </w:p>
    <w:p w14:paraId="DA708B00">
      <w:pPr>
        <w:pStyle w:val="style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审核：刘田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716</Words>
  <Characters>719</Characters>
  <Application>WPS Office</Application>
  <Paragraphs>11</Paragraphs>
  <CharactersWithSpaces>721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2026-05-21T07:25:53Z</dcterms:created>
  <dc:creator>PLA110</dc:creator>
  <lastModifiedBy>PLE110</lastModifiedBy>
  <dcterms:modified xsi:type="dcterms:W3CDTF">2026-05-21T08:22:06Z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c8e3473b70d74e52ab504202697be95c_21</vt:lpwstr>
  </property>
</Properties>
</file>